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9990" w14:textId="77777777" w:rsidR="000D7DE7" w:rsidRDefault="00F73928" w:rsidP="00F73928">
      <w:pPr>
        <w:jc w:val="center"/>
        <w:rPr>
          <w:b/>
          <w:sz w:val="28"/>
          <w:szCs w:val="28"/>
          <w:u w:val="single"/>
        </w:rPr>
      </w:pPr>
      <w:r>
        <w:rPr>
          <w:b/>
          <w:sz w:val="28"/>
          <w:szCs w:val="28"/>
          <w:u w:val="single"/>
        </w:rPr>
        <w:t xml:space="preserve">Gesprächsleitfaden bzw. Material für </w:t>
      </w:r>
      <w:proofErr w:type="gramStart"/>
      <w:r>
        <w:rPr>
          <w:b/>
          <w:sz w:val="28"/>
          <w:szCs w:val="28"/>
          <w:u w:val="single"/>
        </w:rPr>
        <w:t>Email</w:t>
      </w:r>
      <w:proofErr w:type="gramEnd"/>
    </w:p>
    <w:p w14:paraId="0EA0F8BD" w14:textId="77777777" w:rsidR="00F73928" w:rsidRDefault="00F73928" w:rsidP="00F73928">
      <w:pPr>
        <w:jc w:val="center"/>
        <w:rPr>
          <w:b/>
          <w:sz w:val="28"/>
          <w:szCs w:val="28"/>
          <w:u w:val="single"/>
        </w:rPr>
      </w:pPr>
    </w:p>
    <w:p w14:paraId="3FAA899D" w14:textId="77777777" w:rsidR="00C7006E" w:rsidRDefault="00F73928" w:rsidP="00F73928">
      <w:pPr>
        <w:rPr>
          <w:b/>
          <w:sz w:val="24"/>
          <w:szCs w:val="24"/>
          <w:u w:val="single"/>
        </w:rPr>
      </w:pPr>
      <w:r w:rsidRPr="00F73928">
        <w:rPr>
          <w:b/>
          <w:sz w:val="24"/>
          <w:szCs w:val="24"/>
          <w:u w:val="single"/>
        </w:rPr>
        <w:t>Forderung</w:t>
      </w:r>
      <w:r w:rsidR="0093665D">
        <w:rPr>
          <w:b/>
          <w:sz w:val="24"/>
          <w:szCs w:val="24"/>
          <w:u w:val="single"/>
        </w:rPr>
        <w:t xml:space="preserve"> </w:t>
      </w:r>
      <w:r w:rsidR="00C7006E">
        <w:rPr>
          <w:b/>
          <w:sz w:val="24"/>
          <w:szCs w:val="24"/>
          <w:u w:val="single"/>
        </w:rPr>
        <w:t>an die Abgeordneten</w:t>
      </w:r>
      <w:r w:rsidRPr="00F73928">
        <w:rPr>
          <w:b/>
          <w:sz w:val="24"/>
          <w:szCs w:val="24"/>
          <w:u w:val="single"/>
        </w:rPr>
        <w:t>:</w:t>
      </w:r>
    </w:p>
    <w:p w14:paraId="6E7152B1" w14:textId="472709AA" w:rsidR="00F73928" w:rsidRDefault="00F73928" w:rsidP="00F73928">
      <w:r>
        <w:t>Sprechen Sie sich bei der Behandlung des Gebäude-Modernisierungs-Gesetzes im Bundestag dagegen aus, neue Gasheizungen wieder zu erlauben. Die 65-Prozent-Erneuerbare-Regel muss bleiben!</w:t>
      </w:r>
    </w:p>
    <w:p w14:paraId="0C7E372E" w14:textId="77777777" w:rsidR="00F73928" w:rsidRDefault="00F73928" w:rsidP="00F73928"/>
    <w:p w14:paraId="6117A252" w14:textId="77777777" w:rsidR="00F73928" w:rsidRPr="00F73928" w:rsidRDefault="00F73928" w:rsidP="00F73928">
      <w:pPr>
        <w:rPr>
          <w:b/>
          <w:sz w:val="24"/>
          <w:szCs w:val="24"/>
          <w:u w:val="single"/>
        </w:rPr>
      </w:pPr>
      <w:r w:rsidRPr="00F73928">
        <w:rPr>
          <w:b/>
          <w:sz w:val="24"/>
          <w:szCs w:val="24"/>
          <w:u w:val="single"/>
        </w:rPr>
        <w:t>Die wichtigsten Argumente für diese Forderung:</w:t>
      </w:r>
    </w:p>
    <w:p w14:paraId="62BB0FFC" w14:textId="77777777" w:rsidR="00F73928" w:rsidRPr="00F57D37" w:rsidRDefault="00F73928" w:rsidP="00F73928">
      <w:pPr>
        <w:pStyle w:val="Listenabsatz"/>
        <w:numPr>
          <w:ilvl w:val="0"/>
          <w:numId w:val="1"/>
        </w:numPr>
        <w:rPr>
          <w:b/>
        </w:rPr>
      </w:pPr>
      <w:r w:rsidRPr="00F57D37">
        <w:rPr>
          <w:b/>
        </w:rPr>
        <w:t xml:space="preserve">Gasheizungen werden zur Kostenfalle für </w:t>
      </w:r>
      <w:proofErr w:type="spellStart"/>
      <w:proofErr w:type="gramStart"/>
      <w:r w:rsidRPr="00F57D37">
        <w:rPr>
          <w:b/>
        </w:rPr>
        <w:t>Bürger:innen</w:t>
      </w:r>
      <w:proofErr w:type="spellEnd"/>
      <w:proofErr w:type="gramEnd"/>
    </w:p>
    <w:p w14:paraId="3D611B7A" w14:textId="759397DE" w:rsidR="00F73928" w:rsidRDefault="00F73928" w:rsidP="00F73928">
      <w:r>
        <w:t xml:space="preserve">Eine kürzlich erschienene Fraunhofer-Studie rechnet vor: In 10 bis 20 Jahren müssen die verbleibenden </w:t>
      </w:r>
      <w:proofErr w:type="spellStart"/>
      <w:proofErr w:type="gramStart"/>
      <w:r>
        <w:t>Gaskund:innen</w:t>
      </w:r>
      <w:proofErr w:type="spellEnd"/>
      <w:proofErr w:type="gramEnd"/>
      <w:r>
        <w:t xml:space="preserve"> mit bis zu 4000 Euro Mehrkosten pro Jahr rechnen. Das ist für viele Menschen, insbesondere </w:t>
      </w:r>
      <w:proofErr w:type="spellStart"/>
      <w:proofErr w:type="gramStart"/>
      <w:r>
        <w:t>Mieter:innen</w:t>
      </w:r>
      <w:proofErr w:type="spellEnd"/>
      <w:proofErr w:type="gramEnd"/>
      <w:r>
        <w:t xml:space="preserve"> ohne Vermögen, eine nicht aufzubringende Summe. Bereits vor der Energiekrise durch den Angriff auf den Iran sorgten sich 7 von 10 Menschen vor steigenden Energiepreisen. Die Bevölkerung möchte kein Teurer-Heizen-Gesetz.</w:t>
      </w:r>
    </w:p>
    <w:p w14:paraId="3A361609" w14:textId="284A8BF8" w:rsidR="00C7006E" w:rsidRDefault="00C7006E" w:rsidP="00F73928">
      <w:r>
        <w:t xml:space="preserve">Besonders misslich ist die Lage von </w:t>
      </w:r>
      <w:proofErr w:type="spellStart"/>
      <w:proofErr w:type="gramStart"/>
      <w:r>
        <w:t>Mieter:innen</w:t>
      </w:r>
      <w:proofErr w:type="spellEnd"/>
      <w:proofErr w:type="gramEnd"/>
      <w:r>
        <w:t xml:space="preserve">: Die </w:t>
      </w:r>
      <w:proofErr w:type="spellStart"/>
      <w:proofErr w:type="gramStart"/>
      <w:r>
        <w:t>Wohnungseigentümer:innen</w:t>
      </w:r>
      <w:proofErr w:type="spellEnd"/>
      <w:proofErr w:type="gramEnd"/>
      <w:r>
        <w:t xml:space="preserve"> können sich für eine Gasheizung entscheiden, die in der Anschaffung erstmal billiger ist. Die teureren Betriebskosten müssen dann die </w:t>
      </w:r>
      <w:proofErr w:type="spellStart"/>
      <w:proofErr w:type="gramStart"/>
      <w:r>
        <w:t>Mieter:innen</w:t>
      </w:r>
      <w:proofErr w:type="spellEnd"/>
      <w:proofErr w:type="gramEnd"/>
      <w:r>
        <w:t xml:space="preserve"> zahlen. So sparen die </w:t>
      </w:r>
      <w:proofErr w:type="spellStart"/>
      <w:proofErr w:type="gramStart"/>
      <w:r>
        <w:t>Eigentümer:innen</w:t>
      </w:r>
      <w:proofErr w:type="spellEnd"/>
      <w:proofErr w:type="gramEnd"/>
      <w:r>
        <w:t xml:space="preserve"> auf Kosten der </w:t>
      </w:r>
      <w:proofErr w:type="spellStart"/>
      <w:proofErr w:type="gramStart"/>
      <w:r>
        <w:t>Mieter:innen</w:t>
      </w:r>
      <w:proofErr w:type="spellEnd"/>
      <w:proofErr w:type="gramEnd"/>
      <w:r>
        <w:t xml:space="preserve">. </w:t>
      </w:r>
    </w:p>
    <w:p w14:paraId="5167E47F" w14:textId="77777777" w:rsidR="00F73928" w:rsidRPr="00F57D37" w:rsidRDefault="00F73928" w:rsidP="00F73928">
      <w:pPr>
        <w:pStyle w:val="Listenabsatz"/>
        <w:numPr>
          <w:ilvl w:val="0"/>
          <w:numId w:val="1"/>
        </w:numPr>
        <w:rPr>
          <w:b/>
        </w:rPr>
      </w:pPr>
      <w:r w:rsidRPr="00F57D37">
        <w:rPr>
          <w:b/>
        </w:rPr>
        <w:t>Der Großteil der Bevölkerung wünscht sich klimafreundliche Energie</w:t>
      </w:r>
    </w:p>
    <w:p w14:paraId="19B5B96D" w14:textId="0F2C6294" w:rsidR="00F73928" w:rsidRDefault="00F73928" w:rsidP="00F73928">
      <w:r>
        <w:t xml:space="preserve">2025 wurden erstmals mehr Wärmepumpen als Gasheizungen verkauft. Die Zustimmung zum Ausbau der erneuerbaren Energien in der Bevölkerung liegt bei 81 Prozent. </w:t>
      </w:r>
      <w:r w:rsidR="00EA49AE">
        <w:t>Auch aus den Kommunen und sogar aus den eigenen Reihen, der Klimaunion, kommt massive Kritik gegen das Gesetz.</w:t>
      </w:r>
    </w:p>
    <w:p w14:paraId="6B97438A" w14:textId="77777777" w:rsidR="00F73928" w:rsidRPr="00F57D37" w:rsidRDefault="00781367" w:rsidP="00F73928">
      <w:pPr>
        <w:pStyle w:val="Listenabsatz"/>
        <w:numPr>
          <w:ilvl w:val="0"/>
          <w:numId w:val="1"/>
        </w:numPr>
        <w:rPr>
          <w:b/>
        </w:rPr>
      </w:pPr>
      <w:r w:rsidRPr="00F57D37">
        <w:rPr>
          <w:b/>
        </w:rPr>
        <w:t>Gasnutzung wird in Krisenzeiten zum Risiko</w:t>
      </w:r>
    </w:p>
    <w:p w14:paraId="25070723" w14:textId="77777777" w:rsidR="00781367" w:rsidRDefault="00781367" w:rsidP="00781367">
      <w:r>
        <w:t>Nur wenige Jahre sind die Preisschocks durch den Ukrainekrieg her, nun erleben wir neuerlich Preissteigerungen bei fossiler Energie durch den Krieg im Iran. Jederzeit kann Energie prohibitiv teuer werden oder es kommt sogar zu Versorgungsengpässen. Mit erneuerbarer Energie sind wir unabhängig von Energielieferungen durch Autokraten.</w:t>
      </w:r>
    </w:p>
    <w:p w14:paraId="19A982E3" w14:textId="77777777" w:rsidR="00781367" w:rsidRPr="00F57D37" w:rsidRDefault="00F57D37" w:rsidP="00781367">
      <w:pPr>
        <w:pStyle w:val="Listenabsatz"/>
        <w:numPr>
          <w:ilvl w:val="0"/>
          <w:numId w:val="1"/>
        </w:numPr>
        <w:rPr>
          <w:b/>
        </w:rPr>
      </w:pPr>
      <w:r w:rsidRPr="00F57D37">
        <w:rPr>
          <w:b/>
        </w:rPr>
        <w:t>Neue Gasheizungen sabotieren kommunale Wärmewende</w:t>
      </w:r>
    </w:p>
    <w:p w14:paraId="19BD5759" w14:textId="557CF4FC" w:rsidR="0093665D" w:rsidRDefault="009E5B83" w:rsidP="0093665D">
      <w:r>
        <w:t>Per Gesetz sind alle Kommunen verpflichtet, einen Wärmeplan zu erstellen, der die klimafreundliche Wärmeversorgung von morgen ohne fossile Energien skizziert. Laut einer VKU-Umfrage wollen bereits jetzt 19 Prozent der Kommunen ihre Gasnetze stilllegen – eine logische Konsequenz, wenn Fernwärme und Wärmepumpen das Heizen übernehmen. Das können sie aber nicht, wenn auf einmal neue Gasheizungen ans Netz gehen. So kommt es zum Chaos, weil Gas-Backlash und kommunale Wärmewende parallel laufen.</w:t>
      </w:r>
    </w:p>
    <w:p w14:paraId="51AF92C2" w14:textId="6F4CB549" w:rsidR="006F003D" w:rsidRPr="00F57D37" w:rsidRDefault="006F003D" w:rsidP="006F003D">
      <w:pPr>
        <w:pStyle w:val="Listenabsatz"/>
        <w:numPr>
          <w:ilvl w:val="0"/>
          <w:numId w:val="1"/>
        </w:numPr>
        <w:rPr>
          <w:b/>
        </w:rPr>
      </w:pPr>
      <w:r>
        <w:rPr>
          <w:b/>
        </w:rPr>
        <w:t>Bundesregierung plant widersprüchliche Gesetze</w:t>
      </w:r>
    </w:p>
    <w:p w14:paraId="351EA1BB" w14:textId="65834E77" w:rsidR="00365AA0" w:rsidRPr="006F003D" w:rsidRDefault="006F003D" w:rsidP="00F57D37">
      <w:r>
        <w:t xml:space="preserve">Gerade hat das Bundeskabinett im Energiewirtschaftsgesetz einige Vorgaben aus der EU-Gasbinnenmarktrichtlinie umgesetzt. Darin ist unter anderem vorgeschrieben, dass Gasnetzbetreiber Prognosen darüber erstellen sollen, wie sich die Gasnachfrage in ihrem Netzgebiet entwickelt. Das wird aber erschwert, wenn der Einbau neuer Gasheizungen wieder erlaubt wird. Dann ist plötzlich </w:t>
      </w:r>
      <w:r>
        <w:lastRenderedPageBreak/>
        <w:t xml:space="preserve">unklar, ob bei einem Heizungswechsel Wärmepumpe und Fernwärme oder aber eine Gasheizung gewählt werden. </w:t>
      </w:r>
    </w:p>
    <w:p w14:paraId="3655C4F8" w14:textId="432F8B63" w:rsidR="009E5B83" w:rsidRPr="009E5B83" w:rsidRDefault="009E5B83" w:rsidP="00F57D37">
      <w:pPr>
        <w:rPr>
          <w:b/>
          <w:sz w:val="24"/>
          <w:szCs w:val="24"/>
          <w:u w:val="single"/>
        </w:rPr>
      </w:pPr>
      <w:r w:rsidRPr="009E5B83">
        <w:rPr>
          <w:b/>
          <w:sz w:val="24"/>
          <w:szCs w:val="24"/>
          <w:u w:val="single"/>
        </w:rPr>
        <w:t>Beispiel-</w:t>
      </w:r>
      <w:proofErr w:type="gramStart"/>
      <w:r w:rsidRPr="009E5B83">
        <w:rPr>
          <w:b/>
          <w:sz w:val="24"/>
          <w:szCs w:val="24"/>
          <w:u w:val="single"/>
        </w:rPr>
        <w:t>Email</w:t>
      </w:r>
      <w:proofErr w:type="gramEnd"/>
      <w:r w:rsidRPr="009E5B83">
        <w:rPr>
          <w:b/>
          <w:sz w:val="24"/>
          <w:szCs w:val="24"/>
          <w:u w:val="single"/>
        </w:rPr>
        <w:t xml:space="preserve"> an Abgeordnete:</w:t>
      </w:r>
    </w:p>
    <w:p w14:paraId="13722AC0" w14:textId="77777777" w:rsidR="009E5B83" w:rsidRDefault="009E5B83" w:rsidP="009E5B83">
      <w:r>
        <w:t>Sehr geehrter Herr Lenz,</w:t>
      </w:r>
    </w:p>
    <w:p w14:paraId="1DDEB443" w14:textId="6DBF9C8E" w:rsidR="009E5B83" w:rsidRDefault="009E5B83" w:rsidP="009E5B83">
      <w:r>
        <w:t xml:space="preserve">mit Besorgnis habe ich </w:t>
      </w:r>
      <w:r w:rsidR="00EA49AE">
        <w:t>den Gesetzesentwurf</w:t>
      </w:r>
      <w:r>
        <w:t xml:space="preserve"> der Bundesregierung zur Novelle des Heizungsgesetzes (Gebäude-Modernisierungs-Gesetz) wahrgenommen. Völlig unverständlich ist für mich, warum der Einbau von Gasheizungen jetzt wieder erlaubt werden soll – jetzt, wo der Großteil der Bevölkerung sich bereits darauf eingestellt hat, dass die sehr effiziente Wärmepumpe künftig das Mittel der Wahl ist. Und gerade jetzt, wo die Wissenschaft uns vorrechnet, dass die Gasheizung zur Kostenfalle wird: Mit bis zu 4000 Euro Mehrkosten müssen Haushalte in 10 bis 20 Jahren rechnen, so das Fraunhofer Institut. "Freiheit im Heizungskeller" stelle ich mir anders vor. </w:t>
      </w:r>
    </w:p>
    <w:p w14:paraId="03B61DC6" w14:textId="02C04E09" w:rsidR="009E5B83" w:rsidRDefault="009E5B83" w:rsidP="009E5B83">
      <w:r>
        <w:t xml:space="preserve">Und dann noch die soziale Komponente: </w:t>
      </w:r>
      <w:r w:rsidR="00CC18A5">
        <w:t xml:space="preserve">Mietende können nicht </w:t>
      </w:r>
      <w:r w:rsidR="001C0B01">
        <w:t>entscheiden, welches Heizsystem sie nutzen. Dadurch werden sie gezwungen</w:t>
      </w:r>
      <w:r>
        <w:t>, die Klimakrise weiter anzuheizen und dafür auch noch saftige Heizkosten zu zahlen. Das heizt den Frust der ohnehin schon belasteten Bevölkerung doch weiter an. Gerade Krisenzeiten wie diese, mit fossilen Preisschocks wie durch den Angriff auf den Iran, verlangen danach, dass die Bundesregierung zukunftsgewandte Lösungen schafft, die uns als Bevölkerung resilient machen.</w:t>
      </w:r>
    </w:p>
    <w:p w14:paraId="7CA0E794" w14:textId="77777777" w:rsidR="009E5B83" w:rsidRDefault="009E5B83" w:rsidP="009E5B83">
      <w:r>
        <w:t xml:space="preserve">Schließlich steht das Gesetz im totalen Gegensatz zur kommunalen Wärmewende: Wie sollen die Kommunen ihre Wärmepläne, in denen sie die klimafreundliche Wärmeversorgung der Zukunft planen, umsetzen, wenn ihre </w:t>
      </w:r>
      <w:proofErr w:type="spellStart"/>
      <w:proofErr w:type="gramStart"/>
      <w:r>
        <w:t>Bürger:innen</w:t>
      </w:r>
      <w:proofErr w:type="spellEnd"/>
      <w:proofErr w:type="gramEnd"/>
      <w:r>
        <w:t xml:space="preserve"> weitere Gasheizungen ans Netz bringen? Es steht auch im Gegensatz zur Umsetzung des EU-Gaspakets, die im Sommer ansteht, mit der die Stilllegung der Gasnetze in den Kommunen – die logische Folge aus den kommunalen Wärmeplänen – einen Rechtsrahmen erhält.</w:t>
      </w:r>
    </w:p>
    <w:p w14:paraId="43E110E0" w14:textId="610A9D5D" w:rsidR="009E5B83" w:rsidRDefault="009E5B83" w:rsidP="009E5B83">
      <w:r>
        <w:t xml:space="preserve">Im Anhang sende ich Ihnen den offenen Brief, den über </w:t>
      </w:r>
      <w:r w:rsidR="00EA49AE">
        <w:t>300</w:t>
      </w:r>
      <w:r>
        <w:t xml:space="preserve"> Organisationen aus 130 Städten gezeichnet haben, mit der Bitte, dass Sie sich bei der Behandlung des GMG im Bundestag gegen eine Verlängerung der Gasheizung aussprechen.</w:t>
      </w:r>
    </w:p>
    <w:p w14:paraId="2C5141CF" w14:textId="77777777" w:rsidR="009E5B83" w:rsidRDefault="009E5B83" w:rsidP="009E5B83">
      <w:r>
        <w:t>Mit freundlichen Grüßen</w:t>
      </w:r>
    </w:p>
    <w:p w14:paraId="6B3B6474" w14:textId="77777777" w:rsidR="001C0B01" w:rsidRDefault="001C0B01" w:rsidP="009E5B83"/>
    <w:p w14:paraId="2704C583" w14:textId="14B8B118" w:rsidR="001C0B01" w:rsidRPr="00365AA0" w:rsidRDefault="001C0B01" w:rsidP="009E5B83">
      <w:pPr>
        <w:rPr>
          <w:b/>
          <w:sz w:val="24"/>
          <w:szCs w:val="24"/>
          <w:u w:val="single"/>
        </w:rPr>
      </w:pPr>
      <w:r w:rsidRPr="00365AA0">
        <w:rPr>
          <w:b/>
          <w:sz w:val="24"/>
          <w:szCs w:val="24"/>
          <w:u w:val="single"/>
        </w:rPr>
        <w:t>Beispiel-</w:t>
      </w:r>
      <w:proofErr w:type="gramStart"/>
      <w:r w:rsidRPr="00365AA0">
        <w:rPr>
          <w:b/>
          <w:sz w:val="24"/>
          <w:szCs w:val="24"/>
          <w:u w:val="single"/>
        </w:rPr>
        <w:t>Email</w:t>
      </w:r>
      <w:proofErr w:type="gramEnd"/>
      <w:r w:rsidRPr="00365AA0">
        <w:rPr>
          <w:b/>
          <w:sz w:val="24"/>
          <w:szCs w:val="24"/>
          <w:u w:val="single"/>
        </w:rPr>
        <w:t xml:space="preserve"> zur Anfrage </w:t>
      </w:r>
      <w:r w:rsidR="00C7006E" w:rsidRPr="00365AA0">
        <w:rPr>
          <w:b/>
          <w:sz w:val="24"/>
          <w:szCs w:val="24"/>
          <w:u w:val="single"/>
        </w:rPr>
        <w:t xml:space="preserve">eines </w:t>
      </w:r>
      <w:r w:rsidRPr="00365AA0">
        <w:rPr>
          <w:b/>
          <w:sz w:val="24"/>
          <w:szCs w:val="24"/>
          <w:u w:val="single"/>
        </w:rPr>
        <w:t>Gesprächs</w:t>
      </w:r>
      <w:r w:rsidR="00C7006E" w:rsidRPr="00365AA0">
        <w:rPr>
          <w:b/>
          <w:sz w:val="24"/>
          <w:szCs w:val="24"/>
          <w:u w:val="single"/>
        </w:rPr>
        <w:t>termins</w:t>
      </w:r>
      <w:r w:rsidRPr="00365AA0">
        <w:rPr>
          <w:b/>
          <w:sz w:val="24"/>
          <w:szCs w:val="24"/>
          <w:u w:val="single"/>
        </w:rPr>
        <w:t>:</w:t>
      </w:r>
    </w:p>
    <w:p w14:paraId="4BC3C374" w14:textId="77777777" w:rsidR="001C0B01" w:rsidRDefault="001C0B01" w:rsidP="001C0B01">
      <w:r>
        <w:t>Sehr geehrter Herr Lenz,</w:t>
      </w:r>
    </w:p>
    <w:p w14:paraId="21BEB5A8" w14:textId="7D5111E8" w:rsidR="001C0B01" w:rsidRDefault="001C0B01" w:rsidP="001C0B01">
      <w:r>
        <w:t xml:space="preserve">mit Besorgnis habe ich </w:t>
      </w:r>
      <w:r w:rsidR="00EA49AE">
        <w:t xml:space="preserve">den </w:t>
      </w:r>
      <w:r w:rsidR="00EA49AE">
        <w:t>Gesetzesentwurf</w:t>
      </w:r>
      <w:r>
        <w:t xml:space="preserve"> der Bundesregierung zur Novelle des Heizungsgesetzes (Gebäude-Modernisierungs-Gesetz) wahrgenommen. Völlig unverständlich ist für mich, warum der Einbau von Gasheizungen jetzt wieder erlaubt werden soll – jetzt, wo der Großteil der Bevölkerung sich bereits darauf eingestellt hat, dass die sehr effiziente Wärmepumpe künftig das Mittel der Wahl ist. </w:t>
      </w:r>
      <w:r w:rsidR="007E49A6">
        <w:t>Und gerade jetzt, wo die Wissenschaft uns vorrechnet, dass die Gasheizung zur Kostenfalle wird: Mit bis zu 4000 Euro Mehrkosten müssen Haushalte in 10 bis 20 Jahren rechnen, so das Fraunhofer Institut.</w:t>
      </w:r>
    </w:p>
    <w:p w14:paraId="75C6ED18" w14:textId="754CBE9C" w:rsidR="007E49A6" w:rsidRDefault="007E49A6" w:rsidP="001C0B01">
      <w:r>
        <w:t xml:space="preserve">Im Anhang finden Sie einen offenen Brief mit der Bitte, dass Sie sich bei der Behandlung des GMG im Bundestag gegen eine Verlängerung der Gasheizung aussprechen. Gezeichnet haben den Brief über </w:t>
      </w:r>
      <w:r w:rsidR="00EA49AE">
        <w:t>300</w:t>
      </w:r>
      <w:r>
        <w:t xml:space="preserve"> Organisationen aus 130 Städten, darunter auch wir als „Gruppe </w:t>
      </w:r>
      <w:proofErr w:type="spellStart"/>
      <w:r>
        <w:t>xy</w:t>
      </w:r>
      <w:proofErr w:type="spellEnd"/>
      <w:r>
        <w:t xml:space="preserve">“. </w:t>
      </w:r>
    </w:p>
    <w:p w14:paraId="49D31830" w14:textId="79EE567A" w:rsidR="001C0B01" w:rsidRDefault="007E49A6" w:rsidP="001C0B01">
      <w:r>
        <w:lastRenderedPageBreak/>
        <w:t>Gerne würden wir</w:t>
      </w:r>
      <w:r w:rsidR="001C0B01">
        <w:t xml:space="preserve"> mit Ihnen</w:t>
      </w:r>
      <w:r>
        <w:t xml:space="preserve"> als Abgeordnetem unseres Wahlkreises</w:t>
      </w:r>
      <w:r w:rsidR="001C0B01">
        <w:t xml:space="preserve"> über das Gebäude-Modernisierungs-Gesetz sprechen und ihre Sicht auf die Eckpunkte zum Gesetz hören. Ich würde mich sehr freuen, wenn Sie ein paar für Sie passende Termine vorschlagen. </w:t>
      </w:r>
    </w:p>
    <w:p w14:paraId="44567346" w14:textId="477892BC" w:rsidR="009E5B83" w:rsidRPr="00F73928" w:rsidRDefault="001C0B01" w:rsidP="00F57D37">
      <w:r>
        <w:t>Mit freundlichen Grüßen</w:t>
      </w:r>
    </w:p>
    <w:sectPr w:rsidR="009E5B83" w:rsidRPr="00F739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4FB6"/>
    <w:multiLevelType w:val="hybridMultilevel"/>
    <w:tmpl w:val="09F68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946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928"/>
    <w:rsid w:val="00007ADE"/>
    <w:rsid w:val="000D7DE7"/>
    <w:rsid w:val="001C0B01"/>
    <w:rsid w:val="00343416"/>
    <w:rsid w:val="00365AA0"/>
    <w:rsid w:val="004368E4"/>
    <w:rsid w:val="00503191"/>
    <w:rsid w:val="006F003D"/>
    <w:rsid w:val="007220E8"/>
    <w:rsid w:val="00781367"/>
    <w:rsid w:val="007E49A6"/>
    <w:rsid w:val="0093665D"/>
    <w:rsid w:val="009E5B83"/>
    <w:rsid w:val="00C7006E"/>
    <w:rsid w:val="00CC18A5"/>
    <w:rsid w:val="00D649A4"/>
    <w:rsid w:val="00E9298E"/>
    <w:rsid w:val="00EA49AE"/>
    <w:rsid w:val="00F57D37"/>
    <w:rsid w:val="00F73928"/>
    <w:rsid w:val="00F82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2AB1"/>
  <w15:chartTrackingRefBased/>
  <w15:docId w15:val="{BCC0865E-4EDD-4DC0-8DA8-8615E1BC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3928"/>
    <w:pPr>
      <w:ind w:left="720"/>
      <w:contextualSpacing/>
    </w:pPr>
  </w:style>
  <w:style w:type="paragraph" w:styleId="berarbeitung">
    <w:name w:val="Revision"/>
    <w:hidden/>
    <w:uiPriority w:val="99"/>
    <w:semiHidden/>
    <w:rsid w:val="0093665D"/>
    <w:pPr>
      <w:spacing w:after="0" w:line="240" w:lineRule="auto"/>
    </w:pPr>
  </w:style>
  <w:style w:type="character" w:styleId="Kommentarzeichen">
    <w:name w:val="annotation reference"/>
    <w:basedOn w:val="Absatz-Standardschriftart"/>
    <w:uiPriority w:val="99"/>
    <w:semiHidden/>
    <w:unhideWhenUsed/>
    <w:rsid w:val="00D649A4"/>
    <w:rPr>
      <w:sz w:val="16"/>
      <w:szCs w:val="16"/>
    </w:rPr>
  </w:style>
  <w:style w:type="paragraph" w:styleId="Kommentartext">
    <w:name w:val="annotation text"/>
    <w:basedOn w:val="Standard"/>
    <w:link w:val="KommentartextZchn"/>
    <w:uiPriority w:val="99"/>
    <w:unhideWhenUsed/>
    <w:rsid w:val="00D649A4"/>
    <w:pPr>
      <w:spacing w:line="240" w:lineRule="auto"/>
    </w:pPr>
    <w:rPr>
      <w:sz w:val="20"/>
      <w:szCs w:val="20"/>
    </w:rPr>
  </w:style>
  <w:style w:type="character" w:customStyle="1" w:styleId="KommentartextZchn">
    <w:name w:val="Kommentartext Zchn"/>
    <w:basedOn w:val="Absatz-Standardschriftart"/>
    <w:link w:val="Kommentartext"/>
    <w:uiPriority w:val="99"/>
    <w:rsid w:val="00D649A4"/>
    <w:rPr>
      <w:sz w:val="20"/>
      <w:szCs w:val="20"/>
    </w:rPr>
  </w:style>
  <w:style w:type="paragraph" w:styleId="Kommentarthema">
    <w:name w:val="annotation subject"/>
    <w:basedOn w:val="Kommentartext"/>
    <w:next w:val="Kommentartext"/>
    <w:link w:val="KommentarthemaZchn"/>
    <w:uiPriority w:val="99"/>
    <w:semiHidden/>
    <w:unhideWhenUsed/>
    <w:rsid w:val="00D649A4"/>
    <w:rPr>
      <w:b/>
      <w:bCs/>
    </w:rPr>
  </w:style>
  <w:style w:type="character" w:customStyle="1" w:styleId="KommentarthemaZchn">
    <w:name w:val="Kommentarthema Zchn"/>
    <w:basedOn w:val="KommentartextZchn"/>
    <w:link w:val="Kommentarthema"/>
    <w:uiPriority w:val="99"/>
    <w:semiHidden/>
    <w:rsid w:val="00D649A4"/>
    <w:rPr>
      <w:b/>
      <w:bCs/>
      <w:sz w:val="20"/>
      <w:szCs w:val="20"/>
    </w:rPr>
  </w:style>
  <w:style w:type="paragraph" w:styleId="Sprechblasentext">
    <w:name w:val="Balloon Text"/>
    <w:basedOn w:val="Standard"/>
    <w:link w:val="SprechblasentextZchn"/>
    <w:uiPriority w:val="99"/>
    <w:semiHidden/>
    <w:unhideWhenUsed/>
    <w:rsid w:val="00C7006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0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2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5211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Buch</dc:creator>
  <cp:keywords/>
  <dc:description/>
  <cp:lastModifiedBy>Roman Spiegelsberger</cp:lastModifiedBy>
  <cp:revision>2</cp:revision>
  <dcterms:created xsi:type="dcterms:W3CDTF">2026-05-20T15:08:00Z</dcterms:created>
  <dcterms:modified xsi:type="dcterms:W3CDTF">2026-05-20T15:08:00Z</dcterms:modified>
</cp:coreProperties>
</file>